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41"/>
        </w:tabs>
        <w:ind w:left="20"/>
        <w:rPr>
          <w:sz w:val="24"/>
        </w:rPr>
      </w:pPr>
      <w:r w:rsidRPr="00991E6C">
        <w:rPr>
          <w:color w:val="000000"/>
          <w:sz w:val="24"/>
        </w:rPr>
        <w:t>Федеральный закон от 24.06.2023 № 264-ФЗ.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36"/>
        <w:ind w:left="20" w:right="20"/>
        <w:rPr>
          <w:sz w:val="24"/>
        </w:rPr>
      </w:pPr>
      <w:r w:rsidRPr="00991E6C">
        <w:rPr>
          <w:color w:val="000000"/>
          <w:sz w:val="24"/>
        </w:rPr>
        <w:t>Участие в СВО будет засчитываться в качестве индивидуального достижения при приеме в вузы на бюджет. Также для участников СВО выделены квоты для приема в вузы.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65"/>
        </w:tabs>
        <w:spacing w:line="278" w:lineRule="exact"/>
        <w:ind w:left="20"/>
        <w:rPr>
          <w:sz w:val="24"/>
        </w:rPr>
      </w:pPr>
      <w:r w:rsidRPr="00991E6C">
        <w:rPr>
          <w:color w:val="000000"/>
          <w:sz w:val="24"/>
        </w:rPr>
        <w:t>Федеральный закон от 29.12.2022 № 641-ФЗ.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44" w:line="278" w:lineRule="exact"/>
        <w:ind w:left="20" w:right="20"/>
        <w:rPr>
          <w:sz w:val="24"/>
        </w:rPr>
      </w:pPr>
      <w:r w:rsidRPr="00991E6C">
        <w:rPr>
          <w:color w:val="000000"/>
          <w:sz w:val="24"/>
        </w:rPr>
        <w:t>Дети участников СВО, в том числе мобилизованных граждан, получили квоту на бюджетное обучение в вузах.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60"/>
        </w:tabs>
        <w:ind w:left="20"/>
        <w:rPr>
          <w:sz w:val="24"/>
        </w:rPr>
      </w:pPr>
      <w:r w:rsidRPr="00991E6C">
        <w:rPr>
          <w:color w:val="000000"/>
          <w:sz w:val="24"/>
        </w:rPr>
        <w:t>Федеральный закон от 24.06.2023 № 281-ФЗ.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40"/>
        <w:ind w:left="20" w:right="20"/>
        <w:rPr>
          <w:sz w:val="24"/>
        </w:rPr>
      </w:pPr>
      <w:r w:rsidRPr="00991E6C">
        <w:rPr>
          <w:color w:val="000000"/>
          <w:sz w:val="24"/>
        </w:rPr>
        <w:t>Дети участников добровольческих формирований имеют право на получение в первоочередном порядке мест в детсадах, школах и летних лагерях.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65"/>
        </w:tabs>
        <w:ind w:left="20"/>
        <w:rPr>
          <w:sz w:val="24"/>
        </w:rPr>
      </w:pPr>
      <w:r w:rsidRPr="00991E6C">
        <w:rPr>
          <w:color w:val="000000"/>
          <w:sz w:val="24"/>
        </w:rPr>
        <w:t>Федеральный закон от 29.05.2023 № 189-ФЗ.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40"/>
        <w:ind w:left="20" w:right="20"/>
        <w:rPr>
          <w:sz w:val="24"/>
        </w:rPr>
      </w:pPr>
      <w:r w:rsidRPr="00991E6C">
        <w:rPr>
          <w:color w:val="000000"/>
          <w:sz w:val="24"/>
        </w:rPr>
        <w:t xml:space="preserve">Приняты дополнительные меры </w:t>
      </w:r>
      <w:proofErr w:type="spellStart"/>
      <w:r w:rsidRPr="00991E6C">
        <w:rPr>
          <w:color w:val="000000"/>
          <w:sz w:val="24"/>
        </w:rPr>
        <w:t>соцподдержки</w:t>
      </w:r>
      <w:proofErr w:type="spellEnd"/>
      <w:r w:rsidRPr="00991E6C">
        <w:rPr>
          <w:color w:val="000000"/>
          <w:sz w:val="24"/>
        </w:rPr>
        <w:t xml:space="preserve"> в сфере образования для сирот и детей с ограниченными возможностями здоровья.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55"/>
        </w:tabs>
        <w:ind w:left="20"/>
        <w:rPr>
          <w:sz w:val="24"/>
        </w:rPr>
      </w:pPr>
      <w:r w:rsidRPr="00991E6C">
        <w:rPr>
          <w:color w:val="000000"/>
          <w:sz w:val="24"/>
        </w:rPr>
        <w:t>Указ Президента РФ от 09.05.2022 № 268.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36"/>
        <w:ind w:left="20" w:right="20"/>
        <w:rPr>
          <w:sz w:val="24"/>
        </w:rPr>
      </w:pPr>
      <w:r w:rsidRPr="00991E6C">
        <w:rPr>
          <w:color w:val="000000"/>
          <w:sz w:val="24"/>
        </w:rPr>
        <w:t xml:space="preserve">Введена квота для приема в вузы на бюджетной основе детей участников СВО. Также они будут </w:t>
      </w:r>
      <w:proofErr w:type="gramStart"/>
      <w:r w:rsidRPr="00991E6C">
        <w:rPr>
          <w:color w:val="000000"/>
          <w:sz w:val="24"/>
        </w:rPr>
        <w:t>зачислятся</w:t>
      </w:r>
      <w:proofErr w:type="gramEnd"/>
      <w:r w:rsidRPr="00991E6C">
        <w:rPr>
          <w:color w:val="000000"/>
          <w:sz w:val="24"/>
        </w:rPr>
        <w:t xml:space="preserve">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военный корпус, кадетский корпус и казачий кадетский корпус.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55"/>
        </w:tabs>
        <w:spacing w:line="278" w:lineRule="exact"/>
        <w:ind w:left="20"/>
        <w:rPr>
          <w:sz w:val="24"/>
        </w:rPr>
      </w:pPr>
      <w:r w:rsidRPr="00991E6C">
        <w:rPr>
          <w:color w:val="000000"/>
          <w:sz w:val="24"/>
        </w:rPr>
        <w:t>Постановление Правительства РФ от 28.04.2023 № 669.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44" w:line="278" w:lineRule="exact"/>
        <w:ind w:left="20" w:right="20"/>
        <w:rPr>
          <w:sz w:val="24"/>
        </w:rPr>
      </w:pPr>
      <w:r w:rsidRPr="00991E6C">
        <w:rPr>
          <w:color w:val="000000"/>
          <w:sz w:val="24"/>
        </w:rPr>
        <w:t>Участники СВО смогут пройти бесплатное обучение или получить дополнительное профобразование по наиболее востребованным специальностям. Заявка на обучение оформляется на портале «Работа России».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55"/>
        </w:tabs>
        <w:ind w:left="20"/>
        <w:rPr>
          <w:sz w:val="24"/>
        </w:rPr>
      </w:pPr>
      <w:r w:rsidRPr="00991E6C">
        <w:rPr>
          <w:color w:val="000000"/>
          <w:sz w:val="24"/>
        </w:rPr>
        <w:t xml:space="preserve">Приказ </w:t>
      </w:r>
      <w:proofErr w:type="spellStart"/>
      <w:r w:rsidRPr="00991E6C">
        <w:rPr>
          <w:color w:val="000000"/>
          <w:sz w:val="24"/>
        </w:rPr>
        <w:t>Минобрнауки</w:t>
      </w:r>
      <w:proofErr w:type="spellEnd"/>
      <w:r w:rsidRPr="00991E6C">
        <w:rPr>
          <w:color w:val="000000"/>
          <w:sz w:val="24"/>
        </w:rPr>
        <w:t xml:space="preserve"> России от 09.08.2023 № 776.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40"/>
        <w:ind w:left="20" w:right="20"/>
        <w:rPr>
          <w:sz w:val="24"/>
        </w:rPr>
      </w:pPr>
      <w:r w:rsidRPr="00991E6C">
        <w:rPr>
          <w:color w:val="000000"/>
          <w:sz w:val="24"/>
        </w:rPr>
        <w:t xml:space="preserve">Предусмотрена возможность перехода с платного обучения на </w:t>
      </w:r>
      <w:proofErr w:type="gramStart"/>
      <w:r w:rsidRPr="00991E6C">
        <w:rPr>
          <w:color w:val="000000"/>
          <w:sz w:val="24"/>
        </w:rPr>
        <w:t>бесплатное</w:t>
      </w:r>
      <w:proofErr w:type="gramEnd"/>
      <w:r w:rsidRPr="00991E6C">
        <w:rPr>
          <w:color w:val="000000"/>
          <w:sz w:val="24"/>
        </w:rPr>
        <w:t xml:space="preserve"> для участников СВО и их детей. Участники СВО смогут перейти на бюджет при отсутствии академической задолженности, дисциплинарных взысканий и долга за обучение.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numPr>
          <w:ilvl w:val="0"/>
          <w:numId w:val="1"/>
        </w:numPr>
        <w:shd w:val="clear" w:color="auto" w:fill="auto"/>
        <w:tabs>
          <w:tab w:val="left" w:pos="250"/>
        </w:tabs>
        <w:ind w:left="20"/>
        <w:rPr>
          <w:sz w:val="24"/>
        </w:rPr>
      </w:pPr>
      <w:r w:rsidRPr="00991E6C">
        <w:rPr>
          <w:color w:val="000000"/>
          <w:sz w:val="24"/>
        </w:rPr>
        <w:t>Письмо Министерства просвещения РФ от 31.10.2022 № ТВ-2419/03.</w:t>
      </w:r>
    </w:p>
    <w:p w:rsidR="00BB312E" w:rsidRPr="00991E6C" w:rsidRDefault="00BB312E" w:rsidP="00BB312E">
      <w:pPr>
        <w:pStyle w:val="1"/>
        <w:framePr w:w="9370" w:h="14651" w:hRule="exact" w:wrap="none" w:vAnchor="page" w:hAnchor="page" w:x="1282" w:y="1764"/>
        <w:shd w:val="clear" w:color="auto" w:fill="auto"/>
        <w:spacing w:after="291"/>
        <w:ind w:left="20" w:right="20"/>
        <w:rPr>
          <w:sz w:val="24"/>
        </w:rPr>
      </w:pPr>
      <w:r w:rsidRPr="00991E6C">
        <w:rPr>
          <w:color w:val="000000"/>
          <w:sz w:val="24"/>
        </w:rPr>
        <w:t>Дети мобилизованных имеют право на первоочередное зачисление по месту жительства их семей в школы, детские сады и летние оздоровительные лагеря. Прием в образовательную организацию возможен в течение всего года при наличии свободных мест.</w:t>
      </w:r>
    </w:p>
    <w:p w:rsidR="00BB312E" w:rsidRDefault="00BB312E" w:rsidP="00BB312E">
      <w:pPr>
        <w:pStyle w:val="a5"/>
        <w:shd w:val="clear" w:color="auto" w:fill="auto"/>
        <w:spacing w:line="210" w:lineRule="exact"/>
        <w:ind w:left="20"/>
      </w:pPr>
      <w:r w:rsidRPr="00991E6C">
        <w:rPr>
          <w:color w:val="000000"/>
          <w:sz w:val="28"/>
        </w:rPr>
        <w:t xml:space="preserve">Льготы </w:t>
      </w:r>
      <w:r w:rsidRPr="00991E6C">
        <w:rPr>
          <w:sz w:val="28"/>
        </w:rPr>
        <w:t xml:space="preserve">для поступления и обучения в ДШИ </w:t>
      </w:r>
      <w:proofErr w:type="spellStart"/>
      <w:r w:rsidRPr="00991E6C">
        <w:rPr>
          <w:sz w:val="28"/>
        </w:rPr>
        <w:t>Тамалинского</w:t>
      </w:r>
      <w:proofErr w:type="spellEnd"/>
      <w:r w:rsidRPr="00991E6C">
        <w:rPr>
          <w:sz w:val="28"/>
        </w:rPr>
        <w:t xml:space="preserve"> района</w:t>
      </w:r>
    </w:p>
    <w:p w:rsidR="00D64180" w:rsidRDefault="00D64180"/>
    <w:sectPr w:rsidR="00D64180" w:rsidSect="00D6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027"/>
    <w:multiLevelType w:val="multilevel"/>
    <w:tmpl w:val="24CC1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12E"/>
    <w:rsid w:val="00BB312E"/>
    <w:rsid w:val="00D6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312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B312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Колонтитул_"/>
    <w:basedOn w:val="a0"/>
    <w:link w:val="a5"/>
    <w:rsid w:val="00BB312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BB312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2024-02-16T08:51:00Z</dcterms:created>
  <dcterms:modified xsi:type="dcterms:W3CDTF">2024-02-16T08:51:00Z</dcterms:modified>
</cp:coreProperties>
</file>