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D7" w:rsidRPr="00EE65BE" w:rsidRDefault="00B54CD7" w:rsidP="00B54CD7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65BE">
        <w:rPr>
          <w:rFonts w:ascii="Arial" w:hAnsi="Arial" w:cs="Arial"/>
          <w:sz w:val="20"/>
          <w:szCs w:val="20"/>
        </w:rPr>
        <w:t>Приложение № 8</w:t>
      </w:r>
    </w:p>
    <w:p w:rsidR="00B54CD7" w:rsidRDefault="00B54CD7" w:rsidP="00B54CD7">
      <w:pPr>
        <w:shd w:val="clear" w:color="auto" w:fill="FFFFFF"/>
        <w:spacing w:after="0" w:line="240" w:lineRule="auto"/>
        <w:jc w:val="right"/>
        <w:rPr>
          <w:color w:val="000000"/>
          <w:sz w:val="19"/>
          <w:szCs w:val="19"/>
        </w:rPr>
      </w:pPr>
      <w:r w:rsidRPr="00EE65BE">
        <w:rPr>
          <w:rFonts w:ascii="Arial" w:hAnsi="Arial" w:cs="Arial"/>
          <w:sz w:val="20"/>
          <w:szCs w:val="20"/>
        </w:rPr>
        <w:t xml:space="preserve">к приказу </w:t>
      </w:r>
      <w:r w:rsidRPr="00727012">
        <w:rPr>
          <w:color w:val="000000"/>
          <w:sz w:val="19"/>
          <w:szCs w:val="19"/>
        </w:rPr>
        <w:t xml:space="preserve">МБУ ДО ДШИ </w:t>
      </w:r>
      <w:proofErr w:type="spellStart"/>
      <w:r w:rsidRPr="00727012">
        <w:rPr>
          <w:color w:val="000000"/>
          <w:sz w:val="19"/>
          <w:szCs w:val="19"/>
        </w:rPr>
        <w:t>Тамалинского</w:t>
      </w:r>
      <w:proofErr w:type="spellEnd"/>
      <w:r w:rsidRPr="00727012">
        <w:rPr>
          <w:color w:val="000000"/>
          <w:sz w:val="19"/>
          <w:szCs w:val="19"/>
        </w:rPr>
        <w:t xml:space="preserve"> района  </w:t>
      </w:r>
    </w:p>
    <w:p w:rsidR="00B54CD7" w:rsidRPr="00EE65BE" w:rsidRDefault="00B54CD7" w:rsidP="00B54CD7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65BE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31</w:t>
      </w:r>
      <w:r w:rsidRPr="00EE65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августа 2021</w:t>
      </w:r>
      <w:r w:rsidRPr="00EE65BE">
        <w:rPr>
          <w:rFonts w:ascii="Arial" w:hAnsi="Arial" w:cs="Arial"/>
          <w:sz w:val="20"/>
          <w:szCs w:val="20"/>
        </w:rPr>
        <w:t xml:space="preserve"> г. № </w:t>
      </w:r>
      <w:r>
        <w:rPr>
          <w:rFonts w:ascii="Arial" w:hAnsi="Arial" w:cs="Arial"/>
          <w:sz w:val="20"/>
          <w:szCs w:val="20"/>
        </w:rPr>
        <w:t>10.2</w:t>
      </w:r>
    </w:p>
    <w:p w:rsidR="00B54CD7" w:rsidRPr="00EE65BE" w:rsidRDefault="00B54CD7" w:rsidP="00B54CD7">
      <w:pPr>
        <w:shd w:val="clear" w:color="auto" w:fill="FFFFFF"/>
        <w:spacing w:after="180" w:line="240" w:lineRule="auto"/>
        <w:ind w:right="-284"/>
        <w:rPr>
          <w:rFonts w:ascii="Arial" w:hAnsi="Arial" w:cs="Arial"/>
        </w:rPr>
      </w:pPr>
      <w:r w:rsidRPr="00EE65BE">
        <w:rPr>
          <w:rFonts w:ascii="Arial" w:hAnsi="Arial" w:cs="Arial"/>
        </w:rPr>
        <w:t> </w:t>
      </w:r>
    </w:p>
    <w:p w:rsidR="00B54CD7" w:rsidRPr="00EE65BE" w:rsidRDefault="00B54CD7" w:rsidP="00B54CD7">
      <w:pPr>
        <w:shd w:val="clear" w:color="auto" w:fill="FFFFFF"/>
        <w:spacing w:after="180" w:line="240" w:lineRule="auto"/>
        <w:jc w:val="center"/>
        <w:rPr>
          <w:rFonts w:ascii="Arial" w:hAnsi="Arial" w:cs="Arial"/>
        </w:rPr>
      </w:pPr>
      <w:r w:rsidRPr="00EE65BE">
        <w:rPr>
          <w:rFonts w:ascii="Arial" w:hAnsi="Arial" w:cs="Arial"/>
          <w:b/>
          <w:bCs/>
        </w:rPr>
        <w:t>Порядок</w:t>
      </w:r>
    </w:p>
    <w:p w:rsidR="00B54CD7" w:rsidRPr="00C04706" w:rsidRDefault="00B54CD7" w:rsidP="00B54CD7">
      <w:pPr>
        <w:pStyle w:val="consplustitle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b/>
          <w:sz w:val="22"/>
          <w:szCs w:val="22"/>
        </w:rPr>
      </w:pPr>
      <w:r w:rsidRPr="00C04706">
        <w:rPr>
          <w:rFonts w:ascii="Arial" w:hAnsi="Arial" w:cs="Arial"/>
          <w:b/>
          <w:sz w:val="22"/>
          <w:szCs w:val="22"/>
        </w:rPr>
        <w:t>сообщения работниками  </w:t>
      </w:r>
      <w:r w:rsidRPr="00727012">
        <w:rPr>
          <w:rFonts w:ascii="Arial" w:hAnsi="Arial" w:cs="Arial"/>
          <w:b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b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b/>
          <w:color w:val="000000"/>
          <w:sz w:val="22"/>
          <w:szCs w:val="22"/>
        </w:rPr>
        <w:t xml:space="preserve"> района  </w:t>
      </w:r>
      <w:r w:rsidRPr="00C04706">
        <w:rPr>
          <w:rFonts w:ascii="Arial" w:hAnsi="Arial" w:cs="Arial"/>
          <w:b/>
          <w:sz w:val="22"/>
          <w:szCs w:val="22"/>
        </w:rPr>
        <w:t>о получении подарка в связи с протокольными мероприятиями, служебным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порядке сдаче и оценки подарка, реализации (выкупе) и зачисления средств, вырученных  от его реализации.</w:t>
      </w:r>
    </w:p>
    <w:p w:rsidR="00B54CD7" w:rsidRPr="00FD4E89" w:rsidRDefault="00B54CD7" w:rsidP="00B54CD7">
      <w:pPr>
        <w:pStyle w:val="consplustitle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00FD4E89">
        <w:rPr>
          <w:rFonts w:ascii="Arial" w:hAnsi="Arial" w:cs="Arial"/>
          <w:sz w:val="22"/>
          <w:szCs w:val="22"/>
        </w:rPr>
        <w:t>Настоящий Порядок разработан во исполнение положений Федерального закона от 25 декабря 2008 г. N 273-ФЗ "О противодействии коррупции", Постановления Правительства Российской Федерации от 9 января 2014 г. № 10 г. Москва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</w:t>
      </w:r>
      <w:proofErr w:type="gramEnd"/>
      <w:r w:rsidRPr="00FD4E89">
        <w:rPr>
          <w:rFonts w:ascii="Arial" w:hAnsi="Arial" w:cs="Arial"/>
          <w:sz w:val="22"/>
          <w:szCs w:val="22"/>
        </w:rPr>
        <w:t xml:space="preserve">, вырученных от его реализации" и устанавливает процедуру сообщения работником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  </w:t>
      </w:r>
      <w:r w:rsidRPr="00FD4E89">
        <w:rPr>
          <w:rFonts w:ascii="Arial" w:hAnsi="Arial" w:cs="Arial"/>
          <w:sz w:val="22"/>
          <w:szCs w:val="22"/>
        </w:rPr>
        <w:t xml:space="preserve">  (далее – учреждение здравоохранения) работодателя в лице </w:t>
      </w:r>
      <w:r>
        <w:rPr>
          <w:rFonts w:ascii="Arial" w:hAnsi="Arial" w:cs="Arial"/>
          <w:sz w:val="22"/>
          <w:szCs w:val="22"/>
        </w:rPr>
        <w:t>директора</w:t>
      </w:r>
      <w:r w:rsidRPr="00FD4E89">
        <w:rPr>
          <w:rFonts w:ascii="Arial" w:hAnsi="Arial" w:cs="Arial"/>
          <w:sz w:val="22"/>
          <w:szCs w:val="22"/>
        </w:rPr>
        <w:t xml:space="preserve"> о фактах получения подарков в целях склонения работников учреждения здравоохранения к совершению коррупционных правонарушений.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2. </w:t>
      </w:r>
      <w:proofErr w:type="gramStart"/>
      <w:r w:rsidRPr="00FD4E89">
        <w:rPr>
          <w:rFonts w:ascii="Arial" w:hAnsi="Arial" w:cs="Arial"/>
          <w:sz w:val="22"/>
          <w:szCs w:val="22"/>
        </w:rPr>
        <w:t xml:space="preserve">Настоящий Порядок определяет порядок сообщения работниками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  </w:t>
      </w:r>
      <w:r w:rsidRPr="00FD4E89">
        <w:rPr>
          <w:rFonts w:ascii="Arial" w:hAnsi="Arial" w:cs="Arial"/>
          <w:sz w:val="22"/>
          <w:szCs w:val="22"/>
        </w:rPr>
        <w:t>о получении подарка в связи с протокольными мероприяти</w:t>
      </w:r>
      <w:r>
        <w:rPr>
          <w:rFonts w:ascii="Arial" w:hAnsi="Arial" w:cs="Arial"/>
          <w:sz w:val="22"/>
          <w:szCs w:val="22"/>
        </w:rPr>
        <w:t>я</w:t>
      </w:r>
      <w:r w:rsidRPr="00FD4E89">
        <w:rPr>
          <w:rFonts w:ascii="Arial" w:hAnsi="Arial" w:cs="Arial"/>
          <w:sz w:val="22"/>
          <w:szCs w:val="22"/>
        </w:rPr>
        <w:t>ми,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3. Для  целей настоящего Порядка используются следующие понятия: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D4E89">
        <w:rPr>
          <w:rFonts w:ascii="Arial" w:hAnsi="Arial" w:cs="Arial"/>
          <w:sz w:val="22"/>
          <w:szCs w:val="22"/>
        </w:rPr>
        <w:t>▪</w:t>
      </w:r>
      <w:r w:rsidRPr="00FD4E89">
        <w:rPr>
          <w:rStyle w:val="apple-converted-space"/>
          <w:rFonts w:ascii="Arial" w:hAnsi="Arial" w:cs="Arial"/>
          <w:sz w:val="22"/>
          <w:szCs w:val="22"/>
        </w:rPr>
        <w:t> </w:t>
      </w:r>
      <w:r w:rsidRPr="00FD4E89">
        <w:rPr>
          <w:rFonts w:ascii="Arial" w:hAnsi="Arial" w:cs="Arial"/>
          <w:i/>
          <w:iCs/>
          <w:sz w:val="22"/>
          <w:szCs w:val="22"/>
        </w:rPr>
        <w:t>«подарок, полученный в связи с протокольными мероприяти</w:t>
      </w:r>
      <w:r>
        <w:rPr>
          <w:rFonts w:ascii="Arial" w:hAnsi="Arial" w:cs="Arial"/>
          <w:i/>
          <w:iCs/>
          <w:sz w:val="22"/>
          <w:szCs w:val="22"/>
        </w:rPr>
        <w:t>я</w:t>
      </w:r>
      <w:r w:rsidRPr="00FD4E89">
        <w:rPr>
          <w:rFonts w:ascii="Arial" w:hAnsi="Arial" w:cs="Arial"/>
          <w:i/>
          <w:iCs/>
          <w:sz w:val="22"/>
          <w:szCs w:val="22"/>
        </w:rPr>
        <w:t>ми, командировками и другими официальными мероприятиями»</w:t>
      </w:r>
      <w:r w:rsidRPr="00FD4E89">
        <w:rPr>
          <w:rStyle w:val="apple-converted-space"/>
          <w:rFonts w:ascii="Arial" w:hAnsi="Arial" w:cs="Arial"/>
          <w:sz w:val="22"/>
          <w:szCs w:val="22"/>
        </w:rPr>
        <w:t> </w:t>
      </w:r>
      <w:r w:rsidRPr="00FD4E89">
        <w:rPr>
          <w:rFonts w:ascii="Arial" w:hAnsi="Arial" w:cs="Arial"/>
          <w:sz w:val="22"/>
          <w:szCs w:val="22"/>
        </w:rPr>
        <w:t>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предоставляются каждому участнику на протокольных мероприятиях, в командировках и на других официальных мероприятиях в целях исполнения им своих должностных обязанностей, цветов и ценных</w:t>
      </w:r>
      <w:proofErr w:type="gramEnd"/>
      <w:r w:rsidRPr="00FD4E89">
        <w:rPr>
          <w:rFonts w:ascii="Arial" w:hAnsi="Arial" w:cs="Arial"/>
          <w:sz w:val="22"/>
          <w:szCs w:val="22"/>
        </w:rPr>
        <w:t xml:space="preserve"> подарков, которые вручены в качестве поощрения (награды);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▪</w:t>
      </w:r>
      <w:r w:rsidRPr="00FD4E89">
        <w:rPr>
          <w:rStyle w:val="apple-converted-space"/>
          <w:rFonts w:ascii="Arial" w:hAnsi="Arial" w:cs="Arial"/>
          <w:sz w:val="22"/>
          <w:szCs w:val="22"/>
        </w:rPr>
        <w:t> </w:t>
      </w:r>
      <w:r w:rsidRPr="00FD4E89">
        <w:rPr>
          <w:rFonts w:ascii="Arial" w:hAnsi="Arial" w:cs="Arial"/>
          <w:i/>
          <w:iCs/>
          <w:sz w:val="22"/>
          <w:szCs w:val="22"/>
        </w:rPr>
        <w:t>«получение подарка в связи с должностным положением или в связи с исполнением должностных обязанностей»</w:t>
      </w:r>
      <w:r w:rsidRPr="00FD4E89">
        <w:rPr>
          <w:rStyle w:val="apple-converted-space"/>
          <w:rFonts w:ascii="Arial" w:hAnsi="Arial" w:cs="Arial"/>
          <w:sz w:val="22"/>
          <w:szCs w:val="22"/>
        </w:rPr>
        <w:t> </w:t>
      </w:r>
      <w:r w:rsidRPr="00FD4E89">
        <w:rPr>
          <w:rFonts w:ascii="Arial" w:hAnsi="Arial" w:cs="Arial"/>
          <w:sz w:val="22"/>
          <w:szCs w:val="22"/>
        </w:rPr>
        <w:t>- получение работником лично или через посредника от физических (юридических) лиц подарка в пределах осуществления трудовой деятельности, а также в связи с исполнением определенных должностных обязанностей.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4. Работники обязаны в соответствии с настоящим Порядком, уведомлять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  </w:t>
      </w:r>
      <w:r w:rsidRPr="00FD4E89">
        <w:rPr>
          <w:rFonts w:ascii="Arial" w:hAnsi="Arial" w:cs="Arial"/>
          <w:sz w:val="22"/>
          <w:szCs w:val="22"/>
        </w:rPr>
        <w:t>обо всех случаях получения подарка в связи с их должностным положением или исполнением ими должностных обязанностей.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5. Уведомление о получении подарка в связи с должностным положением или в связи с исполнением должностных обязанностей (далее – Уведомление), составленное </w:t>
      </w:r>
      <w:proofErr w:type="gramStart"/>
      <w:r w:rsidRPr="00FD4E89">
        <w:rPr>
          <w:rFonts w:ascii="Arial" w:hAnsi="Arial" w:cs="Arial"/>
          <w:sz w:val="22"/>
          <w:szCs w:val="22"/>
        </w:rPr>
        <w:t>согласно</w:t>
      </w:r>
      <w:proofErr w:type="gramEnd"/>
      <w:r w:rsidRPr="00FD4E89">
        <w:rPr>
          <w:rFonts w:ascii="Arial" w:hAnsi="Arial" w:cs="Arial"/>
          <w:sz w:val="22"/>
          <w:szCs w:val="22"/>
        </w:rPr>
        <w:t xml:space="preserve"> настоящего Порядка, представляется не позднее 3 рабочих дней со дня получения подарка должностному лицу, ответственному за профилактику коррупционных и иных правонарушениях в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</w:t>
      </w:r>
      <w:r w:rsidRPr="00FD4E89">
        <w:rPr>
          <w:rFonts w:ascii="Arial" w:hAnsi="Arial" w:cs="Arial"/>
          <w:sz w:val="22"/>
          <w:szCs w:val="22"/>
        </w:rPr>
        <w:t xml:space="preserve">. К уведомлению </w:t>
      </w:r>
      <w:r w:rsidRPr="00FD4E89">
        <w:rPr>
          <w:rFonts w:ascii="Arial" w:hAnsi="Arial" w:cs="Arial"/>
          <w:sz w:val="22"/>
          <w:szCs w:val="22"/>
        </w:rPr>
        <w:lastRenderedPageBreak/>
        <w:t>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В случае если подарок получен во время командировки, уведомление предоставляется не позднее 3 рабочих дней со дня возвращения лица, получившего подарок, из служебной командировки.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При невозможности подачи уведомления в сроки, указанные в абзацах первом и втором настоящего пункта, по причине</w:t>
      </w:r>
      <w:r>
        <w:rPr>
          <w:rFonts w:ascii="Arial" w:hAnsi="Arial" w:cs="Arial"/>
          <w:sz w:val="22"/>
          <w:szCs w:val="22"/>
        </w:rPr>
        <w:t>,</w:t>
      </w:r>
      <w:r w:rsidRPr="00FD4E89">
        <w:rPr>
          <w:rFonts w:ascii="Arial" w:hAnsi="Arial" w:cs="Arial"/>
          <w:sz w:val="22"/>
          <w:szCs w:val="22"/>
        </w:rPr>
        <w:t xml:space="preserve"> не зависящей от работника, оно представляется не позднее следующего дня после её устранения.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6.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в Комиссию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</w:t>
      </w:r>
      <w:proofErr w:type="gramStart"/>
      <w:r w:rsidRPr="00727012">
        <w:rPr>
          <w:rFonts w:ascii="Arial" w:hAnsi="Arial" w:cs="Arial"/>
          <w:color w:val="000000"/>
          <w:sz w:val="22"/>
          <w:szCs w:val="22"/>
        </w:rPr>
        <w:t xml:space="preserve">  </w:t>
      </w:r>
      <w:r w:rsidRPr="00FD4E89">
        <w:rPr>
          <w:rFonts w:ascii="Arial" w:hAnsi="Arial" w:cs="Arial"/>
          <w:sz w:val="22"/>
          <w:szCs w:val="22"/>
        </w:rPr>
        <w:t>,</w:t>
      </w:r>
      <w:proofErr w:type="gramEnd"/>
      <w:r w:rsidRPr="00FD4E89">
        <w:rPr>
          <w:rFonts w:ascii="Arial" w:hAnsi="Arial" w:cs="Arial"/>
          <w:sz w:val="22"/>
          <w:szCs w:val="22"/>
        </w:rPr>
        <w:t xml:space="preserve"> образованную для рассмотрения уведомлений о получении подарков, оценки стоимости подарков, внесения предложений по их реализации (далее – Комиссия).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7. </w:t>
      </w:r>
      <w:proofErr w:type="gramStart"/>
      <w:r w:rsidRPr="00FD4E89">
        <w:rPr>
          <w:rFonts w:ascii="Arial" w:hAnsi="Arial" w:cs="Arial"/>
          <w:sz w:val="22"/>
          <w:szCs w:val="22"/>
        </w:rPr>
        <w:t xml:space="preserve">Подарок, стоимость которого подтверждается документами и превышает 3 тысячи рублей, либо стоимость которого получившим его работнику неизвестна, сдается должностному лицу, ответственному за профилактику коррупционных и иных правонарушений в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</w:t>
      </w:r>
      <w:r w:rsidRPr="00FD4E89">
        <w:rPr>
          <w:rFonts w:ascii="Arial" w:hAnsi="Arial" w:cs="Arial"/>
          <w:sz w:val="22"/>
          <w:szCs w:val="22"/>
        </w:rPr>
        <w:t>, которое принимает его на хранение по акту приема – 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8. До передачи подарка по акту приема – 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</w:t>
      </w:r>
      <w:r>
        <w:rPr>
          <w:rFonts w:ascii="Arial" w:hAnsi="Arial" w:cs="Arial"/>
          <w:sz w:val="22"/>
          <w:szCs w:val="22"/>
        </w:rPr>
        <w:t>спертным путем. Подарок возвраща</w:t>
      </w:r>
      <w:r w:rsidRPr="00FD4E89">
        <w:rPr>
          <w:rFonts w:ascii="Arial" w:hAnsi="Arial" w:cs="Arial"/>
          <w:sz w:val="22"/>
          <w:szCs w:val="22"/>
        </w:rPr>
        <w:t>ется сдавшему его лицу по акту приема – передачи в случае, если его стоимость не превышает 3 тысячи рублей.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10. Должностное лицо ответственное за профилактику коррупционных и иных правон</w:t>
      </w:r>
      <w:r>
        <w:rPr>
          <w:rFonts w:ascii="Arial" w:hAnsi="Arial" w:cs="Arial"/>
          <w:sz w:val="22"/>
          <w:szCs w:val="22"/>
        </w:rPr>
        <w:t>а</w:t>
      </w:r>
      <w:r w:rsidRPr="00FD4E89">
        <w:rPr>
          <w:rFonts w:ascii="Arial" w:hAnsi="Arial" w:cs="Arial"/>
          <w:sz w:val="22"/>
          <w:szCs w:val="22"/>
        </w:rPr>
        <w:t xml:space="preserve">рушений в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  </w:t>
      </w:r>
      <w:r w:rsidRPr="00FD4E89">
        <w:rPr>
          <w:rFonts w:ascii="Arial" w:hAnsi="Arial" w:cs="Arial"/>
          <w:sz w:val="22"/>
          <w:szCs w:val="22"/>
        </w:rPr>
        <w:t>обеспечивает включение в установленном порядке принятого к бухгалтерскому учету подарка, стоимость которого превышает 3 тысячи рублей в соответствующий реестр.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11. Работник,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12. Должностное лицо, ответственное за профилактику коррупционных и иных правонарушений в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</w:t>
      </w:r>
      <w:proofErr w:type="gramStart"/>
      <w:r w:rsidRPr="00727012">
        <w:rPr>
          <w:rFonts w:ascii="Arial" w:hAnsi="Arial" w:cs="Arial"/>
          <w:color w:val="000000"/>
          <w:sz w:val="22"/>
          <w:szCs w:val="22"/>
        </w:rPr>
        <w:t xml:space="preserve">  </w:t>
      </w:r>
      <w:r w:rsidRPr="00FD4E89">
        <w:rPr>
          <w:rFonts w:ascii="Arial" w:hAnsi="Arial" w:cs="Arial"/>
          <w:sz w:val="22"/>
          <w:szCs w:val="22"/>
        </w:rPr>
        <w:t>,</w:t>
      </w:r>
      <w:proofErr w:type="gramEnd"/>
      <w:r w:rsidRPr="00FD4E89">
        <w:rPr>
          <w:rFonts w:ascii="Arial" w:hAnsi="Arial" w:cs="Arial"/>
          <w:sz w:val="22"/>
          <w:szCs w:val="22"/>
        </w:rPr>
        <w:t xml:space="preserve"> в течение 3 месяцев со дня поступления заявления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13. Подарок, в отношении которого не поступило заявление, указанное в п.11 настоящего Порядка, может использоваться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  </w:t>
      </w:r>
      <w:r w:rsidRPr="00FD4E89">
        <w:rPr>
          <w:rFonts w:ascii="Arial" w:hAnsi="Arial" w:cs="Arial"/>
          <w:sz w:val="22"/>
          <w:szCs w:val="22"/>
        </w:rPr>
        <w:t xml:space="preserve">   с учетом заключения комиссии о целесообразности использования подарка для обеспечения деятельности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  </w:t>
      </w:r>
      <w:r w:rsidRPr="00FD4E89">
        <w:rPr>
          <w:rFonts w:ascii="Arial" w:hAnsi="Arial" w:cs="Arial"/>
          <w:sz w:val="22"/>
          <w:szCs w:val="22"/>
        </w:rPr>
        <w:t>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14. В случае нецелесообразности использования подарка принимается решение о реализации подарка и проведении оценки его стоимости для реализации (выкупа) </w:t>
      </w:r>
      <w:r w:rsidRPr="00FD4E89">
        <w:rPr>
          <w:rFonts w:ascii="Arial" w:hAnsi="Arial" w:cs="Arial"/>
          <w:sz w:val="22"/>
          <w:szCs w:val="22"/>
        </w:rPr>
        <w:lastRenderedPageBreak/>
        <w:t>посредством проведения торгов в порядке, предусмотренном законодательством Российской Федерации.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15. Оценка стоимости подарка для реализации (выкупа), предусмотренная п.12 и п.14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 xml:space="preserve">                16. В случае если подарок не выкуплен или не реализован, руководителем  </w:t>
      </w:r>
      <w:r w:rsidRPr="00727012">
        <w:rPr>
          <w:rFonts w:ascii="Arial" w:hAnsi="Arial" w:cs="Arial"/>
          <w:color w:val="000000"/>
          <w:sz w:val="22"/>
          <w:szCs w:val="22"/>
        </w:rPr>
        <w:t xml:space="preserve">МБУ ДО ДШИ </w:t>
      </w:r>
      <w:proofErr w:type="spellStart"/>
      <w:r w:rsidRPr="00727012">
        <w:rPr>
          <w:rFonts w:ascii="Arial" w:hAnsi="Arial" w:cs="Arial"/>
          <w:color w:val="000000"/>
          <w:sz w:val="22"/>
          <w:szCs w:val="22"/>
        </w:rPr>
        <w:t>Тамалинского</w:t>
      </w:r>
      <w:proofErr w:type="spellEnd"/>
      <w:r w:rsidRPr="00727012">
        <w:rPr>
          <w:rFonts w:ascii="Arial" w:hAnsi="Arial" w:cs="Arial"/>
          <w:color w:val="000000"/>
          <w:sz w:val="22"/>
          <w:szCs w:val="22"/>
        </w:rPr>
        <w:t xml:space="preserve"> района  </w:t>
      </w:r>
      <w:r w:rsidRPr="00FD4E89">
        <w:rPr>
          <w:rFonts w:ascii="Arial" w:hAnsi="Arial" w:cs="Arial"/>
          <w:sz w:val="22"/>
          <w:szCs w:val="22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54CD7" w:rsidRPr="00FD4E89" w:rsidRDefault="00B54CD7" w:rsidP="00B54CD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p w:rsidR="00B54CD7" w:rsidRDefault="00B54CD7" w:rsidP="00B54CD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4293"/>
        <w:gridCol w:w="4558"/>
      </w:tblGrid>
      <w:tr w:rsidR="00B54CD7" w:rsidRPr="00EE65BE" w:rsidTr="00B54CD7">
        <w:tc>
          <w:tcPr>
            <w:tcW w:w="4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4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E89">
              <w:rPr>
                <w:rFonts w:ascii="Arial" w:hAnsi="Arial" w:cs="Arial"/>
                <w:sz w:val="20"/>
                <w:szCs w:val="20"/>
              </w:rPr>
              <w:t>Приложение к Порядку о сообщении работниками</w:t>
            </w:r>
            <w:r w:rsidRPr="00FD4E89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727012">
              <w:rPr>
                <w:rFonts w:ascii="Arial" w:hAnsi="Arial" w:cs="Arial"/>
                <w:color w:val="000000"/>
                <w:sz w:val="20"/>
                <w:szCs w:val="20"/>
              </w:rPr>
              <w:t xml:space="preserve">МБУ ДО ДШИ </w:t>
            </w:r>
            <w:proofErr w:type="spellStart"/>
            <w:r w:rsidRPr="00727012">
              <w:rPr>
                <w:rFonts w:ascii="Arial" w:hAnsi="Arial" w:cs="Arial"/>
                <w:color w:val="000000"/>
                <w:sz w:val="20"/>
                <w:szCs w:val="20"/>
              </w:rPr>
              <w:t>Тамалинского</w:t>
            </w:r>
            <w:proofErr w:type="spellEnd"/>
            <w:r w:rsidRPr="00727012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  </w:t>
            </w:r>
            <w:r w:rsidRPr="00FD4E89">
              <w:rPr>
                <w:rFonts w:ascii="Arial" w:hAnsi="Arial" w:cs="Arial"/>
                <w:sz w:val="20"/>
                <w:szCs w:val="20"/>
              </w:rPr>
              <w:t>о получении подарка в связи с их должностным положением или исполнением ими должностных обязанностей, порядке сдаче и оценки подарка, реализации (выкупе) и зачисления средств, вырученных  от его реализации.</w:t>
            </w:r>
          </w:p>
        </w:tc>
      </w:tr>
    </w:tbl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Уведомление о получении подарка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FD4E89">
        <w:rPr>
          <w:rStyle w:val="apple-converted-space"/>
          <w:rFonts w:ascii="Arial" w:hAnsi="Arial" w:cs="Arial"/>
          <w:sz w:val="22"/>
          <w:szCs w:val="22"/>
          <w:vertAlign w:val="superscript"/>
        </w:rPr>
        <w:t> </w:t>
      </w:r>
      <w:r w:rsidRPr="00FD4E89">
        <w:rPr>
          <w:rFonts w:ascii="Arial" w:hAnsi="Arial" w:cs="Arial"/>
          <w:sz w:val="22"/>
          <w:szCs w:val="22"/>
          <w:vertAlign w:val="superscript"/>
        </w:rPr>
        <w:t>(должностному лицу, ответственному за профилактику коррупционных и иных правонарушений)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от _____________________________________________________________________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(ФИО, занимаемая должность)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Уведомление о получении подарка от «____»______________20___г.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Извещаю о получении 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(дата получения)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Подарка (</w:t>
      </w:r>
      <w:proofErr w:type="spellStart"/>
      <w:r w:rsidRPr="00FD4E89">
        <w:rPr>
          <w:rFonts w:ascii="Arial" w:hAnsi="Arial" w:cs="Arial"/>
          <w:sz w:val="22"/>
          <w:szCs w:val="22"/>
        </w:rPr>
        <w:t>ов</w:t>
      </w:r>
      <w:proofErr w:type="spellEnd"/>
      <w:r w:rsidRPr="00FD4E89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FD4E89">
        <w:rPr>
          <w:rFonts w:ascii="Arial" w:hAnsi="Arial" w:cs="Arial"/>
          <w:sz w:val="22"/>
          <w:szCs w:val="22"/>
        </w:rPr>
        <w:t>на</w:t>
      </w:r>
      <w:proofErr w:type="gramEnd"/>
      <w:r w:rsidRPr="00FD4E89">
        <w:rPr>
          <w:rFonts w:ascii="Arial" w:hAnsi="Arial" w:cs="Arial"/>
          <w:sz w:val="22"/>
          <w:szCs w:val="22"/>
        </w:rPr>
        <w:t xml:space="preserve"> 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              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2268"/>
        <w:gridCol w:w="2303"/>
        <w:gridCol w:w="2154"/>
        <w:gridCol w:w="2126"/>
      </w:tblGrid>
      <w:tr w:rsidR="00B54CD7" w:rsidRPr="00EE65BE" w:rsidTr="001E5D74"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Наименование подарка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Количество предметов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Стоимость в рублях*</w:t>
            </w:r>
          </w:p>
        </w:tc>
      </w:tr>
      <w:tr w:rsidR="00B54CD7" w:rsidRPr="00EE65BE" w:rsidTr="001E5D74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B54CD7" w:rsidRPr="00FD4E89" w:rsidRDefault="00B54CD7" w:rsidP="001E5D7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B54CD7" w:rsidRPr="00FD4E89" w:rsidRDefault="00B54CD7" w:rsidP="001E5D7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B54CD7" w:rsidRPr="00FD4E89" w:rsidRDefault="00B54CD7" w:rsidP="001E5D7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CD7" w:rsidRPr="00FD4E89" w:rsidRDefault="00B54CD7" w:rsidP="001E5D7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E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Приложение: ____________________________________________________________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(наименование документа)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____________________________________________________ на __________ листах.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Лицо, представившее уведомление _______ _______________ «__»________ 20__г.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(подпись)                                    (расшифровка подписи)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Лицо, принявшее уведомление__________ ________________ «__»_________20__г.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(подпись)                                    (расшифровка подписи)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Регистрационный номер в журнале регистрации уведомлений 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 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* заполняется при наличии документов, подтверждающих стоимость подарка.</w:t>
      </w:r>
    </w:p>
    <w:p w:rsidR="00B54CD7" w:rsidRPr="00FD4E89" w:rsidRDefault="00B54CD7" w:rsidP="00B54CD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D0227" w:rsidRDefault="002D0227"/>
    <w:sectPr w:rsidR="002D0227" w:rsidSect="002D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CD7"/>
    <w:rsid w:val="002D0227"/>
    <w:rsid w:val="00B5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D7"/>
    <w:rPr>
      <w:rFonts w:ascii="Verdana" w:eastAsia="Times New Roman" w:hAnsi="Verdan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CD7"/>
  </w:style>
  <w:style w:type="paragraph" w:styleId="a3">
    <w:name w:val="No Spacing"/>
    <w:basedOn w:val="a"/>
    <w:uiPriority w:val="1"/>
    <w:qFormat/>
    <w:rsid w:val="00B54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basedOn w:val="a"/>
    <w:rsid w:val="00B54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4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8963</Characters>
  <Application>Microsoft Office Word</Application>
  <DocSecurity>0</DocSecurity>
  <Lines>74</Lines>
  <Paragraphs>21</Paragraphs>
  <ScaleCrop>false</ScaleCrop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2023-09-18T11:27:00Z</dcterms:created>
  <dcterms:modified xsi:type="dcterms:W3CDTF">2023-09-18T11:30:00Z</dcterms:modified>
</cp:coreProperties>
</file>