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B8" w:rsidRDefault="003D0FB8" w:rsidP="003D0FB8">
      <w:pPr>
        <w:pStyle w:val="ac"/>
        <w:spacing w:before="0" w:beforeAutospacing="0" w:after="0" w:afterAutospacing="0"/>
        <w:jc w:val="center"/>
      </w:pPr>
      <w:r>
        <w:t>ПРОФЕССИОНАЛЬНЫЙ СОЮЗ РАБОТНИКОВ НАРОДНОГО ОБРАЗОВАНИЯ</w:t>
      </w:r>
    </w:p>
    <w:p w:rsidR="003D0FB8" w:rsidRDefault="003D0FB8" w:rsidP="003D0FB8">
      <w:pPr>
        <w:pStyle w:val="ac"/>
        <w:spacing w:before="0" w:beforeAutospacing="0" w:after="0" w:afterAutospacing="0"/>
        <w:jc w:val="center"/>
      </w:pPr>
      <w:r>
        <w:t>И НАУКИ РОССИЙСКОЙ ФЕДЕРАЦИИ</w:t>
      </w:r>
    </w:p>
    <w:p w:rsidR="003D0FB8" w:rsidRDefault="003D0FB8" w:rsidP="003D0FB8">
      <w:pPr>
        <w:pStyle w:val="ac"/>
        <w:spacing w:before="0" w:beforeAutospacing="0" w:after="0" w:afterAutospacing="0"/>
        <w:jc w:val="center"/>
      </w:pPr>
      <w:r>
        <w:t>ПИСЬМО</w:t>
      </w:r>
    </w:p>
    <w:p w:rsidR="003D0FB8" w:rsidRDefault="003D0FB8" w:rsidP="003D0FB8">
      <w:pPr>
        <w:pStyle w:val="ac"/>
        <w:spacing w:before="0" w:beforeAutospacing="0" w:after="0" w:afterAutospacing="0"/>
        <w:jc w:val="center"/>
      </w:pPr>
      <w:r>
        <w:t>от 10 февраля 2021 г. N 62</w:t>
      </w:r>
    </w:p>
    <w:p w:rsidR="003D0FB8" w:rsidRDefault="003D0FB8" w:rsidP="003D0FB8">
      <w:pPr>
        <w:pStyle w:val="ac"/>
        <w:spacing w:before="0" w:beforeAutospacing="0" w:after="0" w:afterAutospacing="0"/>
        <w:jc w:val="center"/>
      </w:pPr>
      <w:r>
        <w:t>О ПРОХОЖДЕНИИ</w:t>
      </w:r>
      <w:r w:rsidRPr="003D0FB8">
        <w:t xml:space="preserve"> </w:t>
      </w:r>
      <w:r>
        <w:t>МЕДОСМОТРОВ РАБОТНИКАМИ ОБРАЗОВАТЕЛЬНЫХ ОРГАНИЗАЦИЙ,</w:t>
      </w:r>
      <w:r w:rsidRPr="003D0FB8">
        <w:t xml:space="preserve"> </w:t>
      </w:r>
      <w:r>
        <w:t>РЕАЛИЗУЮЩИХ ОБРАЗОВАТЕЛЬНЫЕ ПРОГРАММЫ В ОТНОШЕНИИ</w:t>
      </w:r>
      <w:r w:rsidRPr="003D0FB8">
        <w:t xml:space="preserve"> </w:t>
      </w:r>
      <w:r>
        <w:t>НЕСОВЕРШЕННОЛЕТНИХ ОБУЧАЮЩИХСЯ</w:t>
      </w:r>
    </w:p>
    <w:p w:rsidR="003D0FB8" w:rsidRDefault="003D0FB8" w:rsidP="003D0FB8">
      <w:pPr>
        <w:pStyle w:val="aj"/>
      </w:pPr>
      <w:proofErr w:type="gramStart"/>
      <w:r>
        <w:t>Приказом Минздрава России от 28.01.2021 N 29н утвержден Порядок проведения обязательных предварительных и периодических медицинских осмотров работников, предусмотренных частью четвертой статьи 213 ТК РФ (далее - Порядок), и Перечень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осмотры.</w:t>
      </w:r>
      <w:proofErr w:type="gramEnd"/>
    </w:p>
    <w:p w:rsidR="003D0FB8" w:rsidRDefault="003D0FB8" w:rsidP="003D0FB8">
      <w:pPr>
        <w:pStyle w:val="aj"/>
      </w:pPr>
      <w:r>
        <w:t>В соответствии с пунктом 25 приложения к Порядку предусмотрено проведение медосмотров при выполнении работ в организациях, деятельность которых связана с воспитанием и обучением детей.</w:t>
      </w:r>
    </w:p>
    <w:p w:rsidR="003D0FB8" w:rsidRDefault="003D0FB8" w:rsidP="003D0FB8">
      <w:pPr>
        <w:pStyle w:val="aj"/>
      </w:pPr>
      <w:r>
        <w:t>В этой связи считаем необходимым разъяснить следующее.</w:t>
      </w:r>
    </w:p>
    <w:p w:rsidR="003D0FB8" w:rsidRDefault="003D0FB8" w:rsidP="003D0FB8">
      <w:pPr>
        <w:pStyle w:val="aj"/>
      </w:pPr>
      <w:r>
        <w:t xml:space="preserve">Согласно Федеральному закону </w:t>
      </w:r>
      <w:hyperlink r:id="rId4" w:tgtFrame="_blank" w:history="1">
        <w:r>
          <w:rPr>
            <w:rStyle w:val="a3"/>
          </w:rPr>
          <w:t>от 29.12.2012 N 273-ФЗ</w:t>
        </w:r>
      </w:hyperlink>
      <w:r>
        <w:t xml:space="preserve"> "Об образовании в Российской Федерации" (далее - Закон N 273-ФЗ) образование - единый целенаправленный процесс воспитания и обучения. Содержание образования определяется основными образовательными программами, реализуемыми в дошкольной образовательной организации, общеобразовательной организации, профессиональной образовательной организации, образовательной организации высшего образования, и дополнительными образовательными программами - в организациях дополнительного образования и дополнительного профессионального образования.</w:t>
      </w:r>
    </w:p>
    <w:p w:rsidR="003D0FB8" w:rsidRDefault="003D0FB8" w:rsidP="003D0FB8">
      <w:pPr>
        <w:pStyle w:val="aj"/>
      </w:pPr>
      <w:r>
        <w:t>При этом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 (ст. 12.1 Закона N 273-ФЗ).</w:t>
      </w:r>
    </w:p>
    <w:p w:rsidR="003D0FB8" w:rsidRDefault="003D0FB8" w:rsidP="003D0FB8">
      <w:pPr>
        <w:pStyle w:val="aj"/>
      </w:pPr>
      <w:r>
        <w:t>Необходимо отметить, что в соответствии со статьей 1 Федерального закона от 24.07.98 N 124-ФЗ "Об основных гарантиях прав ребенка в Российской Федерации" &lt;1&gt; и статьей 54 Семейного кодекса РФ ребенком является лицо, не достигшее возраста восемнадцати лет (совершеннолетия).</w:t>
      </w:r>
    </w:p>
    <w:p w:rsidR="003D0FB8" w:rsidRDefault="003D0FB8" w:rsidP="003D0FB8">
      <w:pPr>
        <w:pStyle w:val="aj"/>
      </w:pPr>
      <w:r>
        <w:t>На основании вышеизложенного полагаем, что работники образовательных организаций, реализующих образовательные программы в отношении несовершеннолетних обучающихся, проходят обязательные предварительные и периодические медицинские осмотры вне зависимости от занимаемой должности и вида выполняемой работы.</w:t>
      </w:r>
    </w:p>
    <w:p w:rsidR="003D0FB8" w:rsidRDefault="003D0FB8" w:rsidP="003D0FB8">
      <w:pPr>
        <w:pStyle w:val="aj"/>
      </w:pPr>
      <w:r>
        <w:t>--------------------------------</w:t>
      </w:r>
    </w:p>
    <w:p w:rsidR="003D0FB8" w:rsidRDefault="003D0FB8" w:rsidP="003D0FB8">
      <w:pPr>
        <w:pStyle w:val="aj"/>
      </w:pPr>
      <w:r>
        <w:t>&lt;1&gt; См. Образование в Документах. - 2012. - N 1. - С. 14 - 33. - Ред.</w:t>
      </w:r>
    </w:p>
    <w:p w:rsidR="003D0FB8" w:rsidRDefault="003D0FB8" w:rsidP="003D0FB8">
      <w:pPr>
        <w:pStyle w:val="ar"/>
      </w:pPr>
      <w:r>
        <w:t>Заместитель Председателя Профсоюза</w:t>
      </w:r>
    </w:p>
    <w:p w:rsidR="000228AF" w:rsidRPr="003D0FB8" w:rsidRDefault="003D0FB8" w:rsidP="003D0FB8">
      <w:pPr>
        <w:pStyle w:val="ar"/>
      </w:pPr>
      <w:r>
        <w:t>В.Н.ДУДИН</w:t>
      </w:r>
    </w:p>
    <w:sectPr w:rsidR="000228AF" w:rsidRPr="003D0FB8" w:rsidSect="0002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3D0FB8"/>
    <w:rsid w:val="000228AF"/>
    <w:rsid w:val="00054289"/>
    <w:rsid w:val="00130D05"/>
    <w:rsid w:val="003D0FB8"/>
    <w:rsid w:val="0087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A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3D0F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j">
    <w:name w:val="aj"/>
    <w:basedOn w:val="a"/>
    <w:rsid w:val="003D0F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3D0FB8"/>
    <w:rPr>
      <w:color w:val="0000FF"/>
      <w:u w:val="single"/>
    </w:rPr>
  </w:style>
  <w:style w:type="paragraph" w:customStyle="1" w:styleId="ar">
    <w:name w:val="ar"/>
    <w:basedOn w:val="a"/>
    <w:rsid w:val="003D0F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t.ru/cons/?n=140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2021-04-07T12:02:00Z</dcterms:created>
  <dcterms:modified xsi:type="dcterms:W3CDTF">2021-04-07T12:04:00Z</dcterms:modified>
</cp:coreProperties>
</file>